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left"/>
        <w:rPr>
          <w:rFonts w:ascii="Calibri" w:cs="Calibri" w:eastAsia="Calibri" w:hAnsi="Calibri"/>
          <w:color w:val="000000"/>
          <w:sz w:val="48"/>
          <w:szCs w:val="48"/>
        </w:rPr>
      </w:pPr>
      <w:r w:rsidDel="00000000" w:rsidR="00000000" w:rsidRPr="00000000">
        <w:rPr>
          <w:rFonts w:ascii="Minion" w:cs="Minion" w:eastAsia="Minion" w:hAnsi="Minion"/>
          <w:color w:val="000000"/>
          <w:sz w:val="48"/>
          <w:szCs w:val="48"/>
          <w:rtl w:val="0"/>
        </w:rPr>
        <w:t xml:space="preserve">М</w:t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rtl w:val="0"/>
        </w:rPr>
        <w:t xml:space="preserve">арина </w:t>
      </w:r>
      <w:r w:rsidDel="00000000" w:rsidR="00000000" w:rsidRPr="00000000">
        <w:rPr>
          <w:rFonts w:ascii="Minion" w:cs="Minion" w:eastAsia="Minion" w:hAnsi="Minion"/>
          <w:color w:val="000000"/>
          <w:sz w:val="48"/>
          <w:szCs w:val="48"/>
          <w:rtl w:val="0"/>
        </w:rPr>
        <w:t xml:space="preserve">Купченко – Роза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2.0" w:type="dxa"/>
        <w:jc w:val="left"/>
        <w:tblLayout w:type="fixed"/>
        <w:tblLook w:val="04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0" w:lineRule="auto"/>
              <w:jc w:val="left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Усталый путник постучался однажды в дверь одинокого дома, стоявшего у обочины старой, почти заброшенной дороги. "Пусти переночевать", - попросил он хозяина. "Места в доме хватит, - ответил ему тот, - да места здесь глухие, живу я бедно, удобств предложить не могу. Согласишься спать на соломе да преломить со мною кусок хлеба - милости прошу, а более нечего мне дать тебе".  "Тому, кто устал, и солома - царское ложе, тому, кто голоден, и хлеб - роскошный пир, - ответил путник, - а то, что предложено от чистого сердца, ценится дороже золота", - добавил он.</w:t>
              <w:br w:type="textWrapping"/>
              <w:t xml:space="preserve">Наутро путник собрался уходить, но прежде обратился к хозяину: "Долг платежом красен, но мне нечего дать тебе, кроме вот этой розы. Возьми ее, поставь в воду, а завянет - собери лепестки и, если доведется нам встретиться еще раз, верни мне их аромат, а я постараюсь отплатить тебе тогда за твое гостеприимство чем-нибудь лучшим, чем сейчас". И он вытащил из своей старой котомки прекрасную алую розу, источавшую нежный аромат, и было изумительно, что столь чудный цветок мог храниться в столь грубой суме и не завянуть и что нес эту суму на своих плечах такой странный, незаметный человек.</w:t>
              <w:br w:type="textWrapping"/>
              <w:t xml:space="preserve">Растерялся хозяин: уж очень поразила его удивительная роза, краше которой он никогда в жизни не видел. Протянул он к путнику руку, взял цветок, залюбовался им и не заметил, как тот ушел неизвестно куда, а он ни имени его не узнал, ни спасибо ему не сказал. "Как же я теперь найду тебя, чтобы вернуть тебе ее аромат?" - подумал он. "Об этом не беспокойся, - услышал он голос, исходивший от Розы, - позаботься о себе, а остальное произойдет само собой".</w:t>
              <w:br w:type="textWrapping"/>
              <w:t xml:space="preserve">Подивился хозяин: странные вещи творятся в его доме. Долгие годы прожил он на белом свете, но не слыхивал, чтобы цветы говорили. "Чудны дела твои, Господи" - промолвил он и почувствовал, как аромат розы усилился. И зачерпнул он ковшом воды из ведра и поставил розу в свой самый красивый глиняный горшок. "Извини, что в доме моем не вазы, достойной тебя", - сказал он ей. "Ты ошибаешься, - ответила Роза, - в доме твоем есть достойный меня сосуд, но ты еще не понял этого". И аромат Розы снова усилился.</w:t>
              <w:br w:type="textWrapping"/>
              <w:t xml:space="preserve">Совсем растерялся хозяин, ведь был он простым человеком, не привыкшим к чудесам и уже не верившим сказкам. Но аромат Розы все усиливался, и он вдыхал его. И вдруг он почувствовал, как что-то в его сердце растворяется, растопляется и впускает в себя этот поразительный запах, и что идет он уже не снаружи, а изнутри его. И по мере того, как запах этот входил в его сердце, мир вокруг него изменялся, наполняясь несказанной красотой и гармонией. Небо становилось выше и голубее, солнце светило ярче, птицы пели прекраснее, чем обычно, деревья расправляли свои кроны, охорашиваясь, как невесты перед свадьбой, ручей становился все прозрачней, переливаясь алмазными гранями в солнечных лучах, а что происходило с ним самим, того хозяин не видел. только почувствовал он вдруг, что тело его наполняется силой необычайной, что спина его, согнутая годами усталости и труда, распрямляется, а сердце устремляется ввысь, туда, куда влечет его божественный аромат. И ощутив этот порыв сердца, он поднял голову к небу и вдруг увидел там путника. Он узнал его сразу, хотя тот очень изменился. Это не был больше усталый скиталец, постучавшийся в дверь одинокого дома. Он был как прекрасное видение в сияющих бело-золотых одеждах, но глаза его сияли ярче его одежд. Они улыбались хозяину дома, приютившего его как-то на одну ночь.</w:t>
              <w:br w:type="textWrapping"/>
              <w:t xml:space="preserve">"Помнишь, я сказал тебе, чтобы ты принес мне аромат моей Розы, и я отплачу тебе за гостеприимство, - сказал он. - Ты правильно понял меня. Я оставил тебе одну Розу моего сердца. А ты возвращаешь мне две, присовокупив к моей Розе еще и свою. Я не ошибся в тебе. Я хороший садовник. И сад мой полон прекрасных цветов. Войди в него и стань одной из моих прекраснейших Роз, возлюбленный сын мой. Ты видишь, какая кругом красота: это мой мир празднует твое возвращение в дом мой, который будет теперь и твоим!"</w:t>
              <w:br w:type="textWrapping"/>
              <w:t xml:space="preserve">И хозяин вдруг почувствовал, как сердце его растопилось в море любви и он, как маленькая капелька, влилась в могучий океан. Больше он ни о чем не думал. Он был счастлив.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-3174</wp:posOffset>
                  </wp:positionV>
                  <wp:extent cx="2543175" cy="2971800"/>
                  <wp:effectExtent b="0" l="0" r="0" t="0"/>
                  <wp:wrapSquare wrapText="bothSides" distB="0" distT="0" distL="114300" distR="114300"/>
                  <wp:docPr descr="C:\Users\Марина\Desktop\Лукомская\Мишка-волшебница1.jpg" id="1" name="image1.jpg"/>
                  <a:graphic>
                    <a:graphicData uri="http://schemas.openxmlformats.org/drawingml/2006/picture">
                      <pic:pic>
                        <pic:nvPicPr>
                          <pic:cNvPr descr="C:\Users\Марина\Desktop\Лукомская\Мишка-волшебница1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297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0" w:lineRule="auto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© Марина Купченко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0" w:lineRule="auto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Minio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